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firstLine="720"/>
        <w:jc w:val="center"/>
        <w:rPr/>
      </w:pPr>
      <w:bookmarkStart w:colFirst="0" w:colLast="0" w:name="_pxc53ztp42wp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Руководство пользователя по работе с ботом “</w:t>
      </w:r>
      <w:r w:rsidDel="00000000" w:rsidR="00000000" w:rsidRPr="00000000">
        <w:rPr>
          <w:rtl w:val="0"/>
        </w:rPr>
        <w:t xml:space="preserve">P.RK stat_bot”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СОДЕРЖАНИЕ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="240" w:lineRule="auto"/>
            <w:ind w:firstLine="0"/>
            <w:jc w:val="left"/>
            <w:rPr>
              <w:b w:val="1"/>
              <w:color w:val="000000"/>
              <w:u w:val="no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fsj90gkms8e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1. Авторизация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62ja6je54do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2. Функционал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kp76q3x69z5s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3. Выгрузка популярных страниц. (/seo)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6czjjxl4r4hd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4. Подбор ключевых слов. (/parser)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jc w:val="left"/>
            <w:rPr>
              <w:color w:val="000000"/>
              <w:u w:val="none"/>
            </w:rPr>
          </w:pPr>
          <w:hyperlink w:anchor="_sfl78eef0py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4.1 Стандартный режим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jc w:val="left"/>
            <w:rPr>
              <w:color w:val="000000"/>
              <w:u w:val="none"/>
            </w:rPr>
          </w:pPr>
          <w:hyperlink w:anchor="_72vnxul88zp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4.2 Точный режим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4hjcjqsowkh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5. Предсказывание ключевых метрик. (/pred)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jc w:val="left"/>
            <w:rPr>
              <w:color w:val="000000"/>
              <w:u w:val="none"/>
            </w:rPr>
          </w:pPr>
          <w:hyperlink w:anchor="_1cn9locmg3x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6. Графики и статистика. (/stats)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jc w:val="left"/>
            <w:rPr>
              <w:color w:val="000000"/>
              <w:u w:val="none"/>
            </w:rPr>
          </w:pPr>
          <w:hyperlink w:anchor="_2jhgkqsrlde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6.1 Исследование Метрики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="240" w:lineRule="auto"/>
            <w:ind w:left="720"/>
            <w:jc w:val="left"/>
            <w:rPr>
              <w:color w:val="000000"/>
              <w:u w:val="none"/>
            </w:rPr>
          </w:pPr>
          <w:hyperlink w:anchor="_msil51dg7sj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6.2 Исследование Рекламы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rPr/>
      </w:pPr>
      <w:bookmarkStart w:colFirst="0" w:colLast="0" w:name="_fsj90gkms8ee" w:id="1"/>
      <w:bookmarkEnd w:id="1"/>
      <w:r w:rsidDel="00000000" w:rsidR="00000000" w:rsidRPr="00000000">
        <w:rPr>
          <w:rtl w:val="0"/>
        </w:rPr>
        <w:t xml:space="preserve">1. Авторизация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Для авторизации пользователю достаточно отправить сообщение с командой /start</w:t>
      </w:r>
    </w:p>
    <w:p w:rsidR="00000000" w:rsidDel="00000000" w:rsidP="00000000" w:rsidRDefault="00000000" w:rsidRPr="00000000" w14:paraId="0000004C">
      <w:pPr>
        <w:pStyle w:val="Heading2"/>
        <w:rPr/>
      </w:pPr>
      <w:bookmarkStart w:colFirst="0" w:colLast="0" w:name="_62ja6je54doa" w:id="2"/>
      <w:bookmarkEnd w:id="2"/>
      <w:r w:rsidDel="00000000" w:rsidR="00000000" w:rsidRPr="00000000">
        <w:rPr>
          <w:rtl w:val="0"/>
        </w:rPr>
        <w:t xml:space="preserve">2. Функционал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После подтверждения доступа к боту от администратора будет доступен полный функционал, для вызова клавиатуры с функциями бота нужно ввести команду /help</w:t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8415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/seo - выгрузка популярных страниц пользователей через API Яндекс.Метрики;</w:t>
      </w:r>
    </w:p>
    <w:p w:rsidR="00000000" w:rsidDel="00000000" w:rsidP="00000000" w:rsidRDefault="00000000" w:rsidRPr="00000000" w14:paraId="00000050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/parser - функция для подбора ключевых слов через API Яндекс.Директа;</w:t>
      </w:r>
    </w:p>
    <w:p w:rsidR="00000000" w:rsidDel="00000000" w:rsidP="00000000" w:rsidRDefault="00000000" w:rsidRPr="00000000" w14:paraId="00000051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/pred - предсказания ключевых метрик сайтов;</w:t>
      </w:r>
    </w:p>
    <w:p w:rsidR="00000000" w:rsidDel="00000000" w:rsidP="00000000" w:rsidRDefault="00000000" w:rsidRPr="00000000" w14:paraId="00000052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/stats - выгрузка графиков и статистики метрик сайтов.</w:t>
      </w:r>
    </w:p>
    <w:p w:rsidR="00000000" w:rsidDel="00000000" w:rsidP="00000000" w:rsidRDefault="00000000" w:rsidRPr="00000000" w14:paraId="00000053">
      <w:pPr>
        <w:pStyle w:val="Heading2"/>
        <w:rPr/>
      </w:pPr>
      <w:bookmarkStart w:colFirst="0" w:colLast="0" w:name="_kp76q3x69z5s" w:id="3"/>
      <w:bookmarkEnd w:id="3"/>
      <w:r w:rsidDel="00000000" w:rsidR="00000000" w:rsidRPr="00000000">
        <w:rPr>
          <w:rtl w:val="0"/>
        </w:rPr>
        <w:t xml:space="preserve">3. Выгрузка популярных страниц. (/seo)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Для выгрузки данных нужно выбрать временной интервал выгрузки и счётчик (контейнер) метрики. </w:t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4432300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Для тестирования функционала можно использовать контейнер метрики: 44147844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Ответом на действие будет таблица в формате csv с следующими параметрами: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URL level с 1 по 4;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Количество пользователей и визитов на страницу;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Поисковая система и источник трафика;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Средний процент отказов, средняя глубина просмотра и время визита на странице.</w:t>
      </w:r>
    </w:p>
    <w:p w:rsidR="00000000" w:rsidDel="00000000" w:rsidP="00000000" w:rsidRDefault="00000000" w:rsidRPr="00000000" w14:paraId="0000005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406400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2"/>
        <w:rPr/>
      </w:pPr>
      <w:bookmarkStart w:colFirst="0" w:colLast="0" w:name="_6czjjxl4r4hd" w:id="4"/>
      <w:bookmarkEnd w:id="4"/>
      <w:r w:rsidDel="00000000" w:rsidR="00000000" w:rsidRPr="00000000">
        <w:rPr>
          <w:rtl w:val="0"/>
        </w:rPr>
        <w:t xml:space="preserve">4. Подбор ключевых слов. (/parser)</w:t>
      </w:r>
    </w:p>
    <w:p w:rsidR="00000000" w:rsidDel="00000000" w:rsidP="00000000" w:rsidRDefault="00000000" w:rsidRPr="00000000" w14:paraId="0000005E">
      <w:pPr>
        <w:ind w:left="0" w:firstLine="720"/>
        <w:rPr/>
      </w:pPr>
      <w:r w:rsidDel="00000000" w:rsidR="00000000" w:rsidRPr="00000000">
        <w:rPr>
          <w:rtl w:val="0"/>
        </w:rPr>
        <w:t xml:space="preserve">В функционале присутствует выбор, либо стандартная выгрузка фраз с сервиса wordstat - “Выгрузка WORDSTAT”, либо “точная полнота” с следующими операторами: [‘!фраза’] - “Выгрузка [‘!Частотности’]. Подробнее об операторах можно узнать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по ссылке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Для выгрузки данных нужно отправить список фраз для которых нужна статистика, далее выбрать ID города или региона, и ожидать ответ от бота.</w:t>
      </w:r>
      <w:r w:rsidDel="00000000" w:rsidR="00000000" w:rsidRPr="00000000">
        <w:rPr/>
        <w:drawing>
          <wp:inline distB="114300" distT="114300" distL="114300" distR="114300">
            <wp:extent cx="5731200" cy="7429500"/>
            <wp:effectExtent b="0" l="0" r="0" t="0"/>
            <wp:docPr id="2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rPr/>
      </w:pPr>
      <w:r w:rsidDel="00000000" w:rsidR="00000000" w:rsidRPr="00000000">
        <w:rPr>
          <w:rtl w:val="0"/>
        </w:rPr>
        <w:t xml:space="preserve">Требования одинаковы для всех режимов.</w:t>
      </w:r>
    </w:p>
    <w:p w:rsidR="00000000" w:rsidDel="00000000" w:rsidP="00000000" w:rsidRDefault="00000000" w:rsidRPr="00000000" w14:paraId="00000061">
      <w:pPr>
        <w:pStyle w:val="Heading3"/>
        <w:ind w:left="0" w:firstLine="0"/>
        <w:rPr/>
      </w:pPr>
      <w:bookmarkStart w:colFirst="0" w:colLast="0" w:name="_sfl78eef0pyn" w:id="5"/>
      <w:bookmarkEnd w:id="5"/>
      <w:r w:rsidDel="00000000" w:rsidR="00000000" w:rsidRPr="00000000">
        <w:rPr>
          <w:rtl w:val="0"/>
        </w:rPr>
        <w:t xml:space="preserve">4.1 Стандартный режим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720"/>
        <w:rPr/>
      </w:pPr>
      <w:r w:rsidDel="00000000" w:rsidR="00000000" w:rsidRPr="00000000">
        <w:rPr>
          <w:rtl w:val="0"/>
        </w:rPr>
        <w:t xml:space="preserve">Ответом на действие будет две таблицы в формате csv - “частотность_по_ключевым_фразам.csv” и “также_могут_быть_похожи.csv”</w:t>
      </w:r>
      <w:r w:rsidDel="00000000" w:rsidR="00000000" w:rsidRPr="00000000">
        <w:rPr/>
        <w:drawing>
          <wp:inline distB="114300" distT="114300" distL="114300" distR="114300">
            <wp:extent cx="5731200" cy="1384300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rPr/>
      </w:pPr>
      <w:r w:rsidDel="00000000" w:rsidR="00000000" w:rsidRPr="00000000">
        <w:rPr>
          <w:rtl w:val="0"/>
        </w:rPr>
        <w:t xml:space="preserve">Внутри таблиц содержится:</w:t>
      </w:r>
    </w:p>
    <w:p w:rsidR="00000000" w:rsidDel="00000000" w:rsidP="00000000" w:rsidRDefault="00000000" w:rsidRPr="00000000" w14:paraId="00000066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Фраза;</w:t>
      </w:r>
    </w:p>
    <w:p w:rsidR="00000000" w:rsidDel="00000000" w:rsidP="00000000" w:rsidRDefault="00000000" w:rsidRPr="00000000" w14:paraId="00000067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Количество запросов по фразе за месяц.</w:t>
      </w:r>
    </w:p>
    <w:p w:rsidR="00000000" w:rsidDel="00000000" w:rsidP="00000000" w:rsidRDefault="00000000" w:rsidRPr="00000000" w14:paraId="00000068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829050" cy="220980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3"/>
        <w:ind w:left="0" w:firstLine="0"/>
        <w:rPr/>
      </w:pPr>
      <w:bookmarkStart w:colFirst="0" w:colLast="0" w:name="_72vnxul88zpv" w:id="6"/>
      <w:bookmarkEnd w:id="6"/>
      <w:r w:rsidDel="00000000" w:rsidR="00000000" w:rsidRPr="00000000">
        <w:rPr>
          <w:rtl w:val="0"/>
        </w:rPr>
        <w:t xml:space="preserve">4.2 Точный режим</w:t>
      </w:r>
    </w:p>
    <w:p w:rsidR="00000000" w:rsidDel="00000000" w:rsidP="00000000" w:rsidRDefault="00000000" w:rsidRPr="00000000" w14:paraId="0000006A">
      <w:pPr>
        <w:ind w:left="0" w:firstLine="720"/>
        <w:rPr/>
      </w:pPr>
      <w:r w:rsidDel="00000000" w:rsidR="00000000" w:rsidRPr="00000000">
        <w:rPr>
          <w:rtl w:val="0"/>
        </w:rPr>
        <w:t xml:space="preserve">Ответом на действие будет таблица в формате csv - “base_final.csv”</w:t>
      </w:r>
    </w:p>
    <w:p w:rsidR="00000000" w:rsidDel="00000000" w:rsidP="00000000" w:rsidRDefault="00000000" w:rsidRPr="00000000" w14:paraId="0000006B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850900"/>
            <wp:effectExtent b="0" l="0" r="0" t="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firstLine="0"/>
        <w:rPr/>
      </w:pPr>
      <w:r w:rsidDel="00000000" w:rsidR="00000000" w:rsidRPr="00000000">
        <w:rPr>
          <w:rtl w:val="0"/>
        </w:rPr>
        <w:t xml:space="preserve">Внутри таблиц содержится:</w:t>
      </w:r>
    </w:p>
    <w:p w:rsidR="00000000" w:rsidDel="00000000" w:rsidP="00000000" w:rsidRDefault="00000000" w:rsidRPr="00000000" w14:paraId="0000006E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Фраза;</w:t>
      </w:r>
    </w:p>
    <w:p w:rsidR="00000000" w:rsidDel="00000000" w:rsidP="00000000" w:rsidRDefault="00000000" w:rsidRPr="00000000" w14:paraId="0000006F">
      <w:pPr>
        <w:numPr>
          <w:ilvl w:val="0"/>
          <w:numId w:val="10"/>
        </w:numPr>
        <w:ind w:left="720" w:hanging="360"/>
      </w:pPr>
      <w:r w:rsidDel="00000000" w:rsidR="00000000" w:rsidRPr="00000000">
        <w:rPr>
          <w:rtl w:val="0"/>
        </w:rPr>
        <w:t xml:space="preserve">Количество запросов по фразе за месяц;</w:t>
      </w:r>
    </w:p>
    <w:p w:rsidR="00000000" w:rsidDel="00000000" w:rsidP="00000000" w:rsidRDefault="00000000" w:rsidRPr="00000000" w14:paraId="00000070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Точные показы по фразе за месяц.</w:t>
      </w:r>
    </w:p>
    <w:p w:rsidR="00000000" w:rsidDel="00000000" w:rsidP="00000000" w:rsidRDefault="00000000" w:rsidRPr="00000000" w14:paraId="00000071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829175" cy="1590675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2"/>
        <w:rPr/>
      </w:pPr>
      <w:bookmarkStart w:colFirst="0" w:colLast="0" w:name="_4hjcjqsowkh9" w:id="7"/>
      <w:bookmarkEnd w:id="7"/>
      <w:r w:rsidDel="00000000" w:rsidR="00000000" w:rsidRPr="00000000">
        <w:rPr>
          <w:rtl w:val="0"/>
        </w:rPr>
        <w:t xml:space="preserve">5. Предсказывание ключевых метрик. (/pred)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В функционале присутствует выбор: “Быстрый режим работы” и “Все модели, долго”. Режимы отличаются количеством моделей и скоростью работы. По умолчанию рекомендуется использовать быстрый режим работы.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0" w:firstLine="0"/>
        <w:rPr/>
      </w:pPr>
      <w:r w:rsidDel="00000000" w:rsidR="00000000" w:rsidRPr="00000000">
        <w:rPr>
          <w:rtl w:val="0"/>
        </w:rPr>
        <w:t xml:space="preserve">Для выгрузки данных нужно отправить:</w:t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Контейнер метрики;</w:t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Дату начала выгрузки - от трёх месяцев;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Количество генераций обучения - можно использовать рекомендуемые параметры.</w:t>
      </w:r>
    </w:p>
    <w:p w:rsidR="00000000" w:rsidDel="00000000" w:rsidP="00000000" w:rsidRDefault="00000000" w:rsidRPr="00000000" w14:paraId="00000079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7810500"/>
            <wp:effectExtent b="0" l="0" r="0" t="0"/>
            <wp:docPr id="1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1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firstLine="0"/>
        <w:rPr/>
      </w:pPr>
      <w:r w:rsidDel="00000000" w:rsidR="00000000" w:rsidRPr="00000000">
        <w:rPr>
          <w:rtl w:val="0"/>
        </w:rPr>
        <w:t xml:space="preserve">Требования одинаковы для всех режимов.</w:t>
      </w:r>
    </w:p>
    <w:p w:rsidR="00000000" w:rsidDel="00000000" w:rsidP="00000000" w:rsidRDefault="00000000" w:rsidRPr="00000000" w14:paraId="0000007B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firstLine="0"/>
        <w:rPr/>
      </w:pPr>
      <w:r w:rsidDel="00000000" w:rsidR="00000000" w:rsidRPr="00000000">
        <w:rPr>
          <w:rtl w:val="0"/>
        </w:rPr>
        <w:t xml:space="preserve">В текущей реализации бота доступно:</w:t>
      </w:r>
    </w:p>
    <w:p w:rsidR="00000000" w:rsidDel="00000000" w:rsidP="00000000" w:rsidRDefault="00000000" w:rsidRPr="00000000" w14:paraId="0000007D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Предсказание количества конверсий;</w:t>
      </w:r>
    </w:p>
    <w:p w:rsidR="00000000" w:rsidDel="00000000" w:rsidP="00000000" w:rsidRDefault="00000000" w:rsidRPr="00000000" w14:paraId="0000007E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Предсказание количества уникальных пользователей;</w:t>
      </w:r>
    </w:p>
    <w:p w:rsidR="00000000" w:rsidDel="00000000" w:rsidP="00000000" w:rsidRDefault="00000000" w:rsidRPr="00000000" w14:paraId="0000007F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Предсказание средней глубины просмотра.</w:t>
      </w:r>
    </w:p>
    <w:p w:rsidR="00000000" w:rsidDel="00000000" w:rsidP="00000000" w:rsidRDefault="00000000" w:rsidRPr="00000000" w14:paraId="00000080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6256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firstLine="0"/>
        <w:rPr/>
      </w:pPr>
      <w:r w:rsidDel="00000000" w:rsidR="00000000" w:rsidRPr="00000000">
        <w:rPr>
          <w:rtl w:val="0"/>
        </w:rPr>
        <w:t xml:space="preserve">Ответом на действие будет:</w:t>
      </w:r>
    </w:p>
    <w:p w:rsidR="00000000" w:rsidDel="00000000" w:rsidP="00000000" w:rsidRDefault="00000000" w:rsidRPr="00000000" w14:paraId="00000083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Бэктест - Предсказания модели на прошлых данных;</w:t>
      </w:r>
    </w:p>
    <w:p w:rsidR="00000000" w:rsidDel="00000000" w:rsidP="00000000" w:rsidRDefault="00000000" w:rsidRPr="00000000" w14:paraId="00000084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Прогноз;</w:t>
      </w:r>
    </w:p>
    <w:p w:rsidR="00000000" w:rsidDel="00000000" w:rsidP="00000000" w:rsidRDefault="00000000" w:rsidRPr="00000000" w14:paraId="00000085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Метрики точности модели - SMAPE и MAE;</w:t>
      </w:r>
    </w:p>
    <w:p w:rsidR="00000000" w:rsidDel="00000000" w:rsidP="00000000" w:rsidRDefault="00000000" w:rsidRPr="00000000" w14:paraId="00000086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Таблица с числовыми значениями прогноза.</w:t>
      </w:r>
    </w:p>
    <w:p w:rsidR="00000000" w:rsidDel="00000000" w:rsidP="00000000" w:rsidRDefault="00000000" w:rsidRPr="00000000" w14:paraId="0000008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4927600"/>
            <wp:effectExtent b="0" l="0" r="0" t="0"/>
            <wp:docPr id="2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2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0" w:firstLine="720"/>
        <w:rPr/>
      </w:pPr>
      <w:r w:rsidDel="00000000" w:rsidR="00000000" w:rsidRPr="00000000">
        <w:rPr>
          <w:rtl w:val="0"/>
        </w:rPr>
        <w:t xml:space="preserve">В зависимости от выбранной метрики алгоритмы автоматически выстроят прогноз. Формат ответа при этом изменяться не будет.</w:t>
      </w:r>
    </w:p>
    <w:p w:rsidR="00000000" w:rsidDel="00000000" w:rsidP="00000000" w:rsidRDefault="00000000" w:rsidRPr="00000000" w14:paraId="00000089">
      <w:pPr>
        <w:pStyle w:val="Heading2"/>
        <w:ind w:firstLine="0"/>
        <w:rPr/>
      </w:pPr>
      <w:bookmarkStart w:colFirst="0" w:colLast="0" w:name="_1cn9locmg3x0" w:id="8"/>
      <w:bookmarkEnd w:id="8"/>
      <w:r w:rsidDel="00000000" w:rsidR="00000000" w:rsidRPr="00000000">
        <w:rPr>
          <w:rtl w:val="0"/>
        </w:rPr>
        <w:t xml:space="preserve">6. Графики и статистика. (/stats)</w:t>
      </w:r>
    </w:p>
    <w:p w:rsidR="00000000" w:rsidDel="00000000" w:rsidP="00000000" w:rsidRDefault="00000000" w:rsidRPr="00000000" w14:paraId="0000008A">
      <w:pPr>
        <w:pStyle w:val="Heading3"/>
        <w:ind w:left="0" w:firstLine="0"/>
        <w:rPr/>
      </w:pPr>
      <w:bookmarkStart w:colFirst="0" w:colLast="0" w:name="_2jhgkqsrldel" w:id="9"/>
      <w:bookmarkEnd w:id="9"/>
      <w:r w:rsidDel="00000000" w:rsidR="00000000" w:rsidRPr="00000000">
        <w:rPr>
          <w:rtl w:val="0"/>
        </w:rPr>
        <w:t xml:space="preserve">6.1 Исследование Метрики</w:t>
      </w:r>
    </w:p>
    <w:p w:rsidR="00000000" w:rsidDel="00000000" w:rsidP="00000000" w:rsidRDefault="00000000" w:rsidRPr="00000000" w14:paraId="0000008B">
      <w:pPr>
        <w:ind w:left="0" w:firstLine="0"/>
        <w:rPr/>
      </w:pPr>
      <w:r w:rsidDel="00000000" w:rsidR="00000000" w:rsidRPr="00000000">
        <w:rPr>
          <w:rtl w:val="0"/>
        </w:rPr>
        <w:tab/>
        <w:t xml:space="preserve">Для проведения автоматического исследования в бот нужно передать данные:</w:t>
      </w:r>
    </w:p>
    <w:p w:rsidR="00000000" w:rsidDel="00000000" w:rsidP="00000000" w:rsidRDefault="00000000" w:rsidRPr="00000000" w14:paraId="0000008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Счетчик метрики;</w:t>
      </w:r>
    </w:p>
    <w:p w:rsidR="00000000" w:rsidDel="00000000" w:rsidP="00000000" w:rsidRDefault="00000000" w:rsidRPr="00000000" w14:paraId="0000008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Дату начала выгрузки - рекомендуется не указывать дату не более 1 года.</w:t>
      </w:r>
      <w:r w:rsidDel="00000000" w:rsidR="00000000" w:rsidRPr="00000000">
        <w:rPr/>
        <w:drawing>
          <wp:inline distB="114300" distT="114300" distL="114300" distR="114300">
            <wp:extent cx="5731200" cy="6413500"/>
            <wp:effectExtent b="0" l="0" r="0" t="0"/>
            <wp:docPr id="2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41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0" w:firstLine="0"/>
        <w:rPr/>
      </w:pPr>
      <w:r w:rsidDel="00000000" w:rsidR="00000000" w:rsidRPr="00000000">
        <w:rPr>
          <w:rtl w:val="0"/>
        </w:rPr>
        <w:t xml:space="preserve">Ответом на действие будут:</w:t>
      </w:r>
    </w:p>
    <w:p w:rsidR="00000000" w:rsidDel="00000000" w:rsidP="00000000" w:rsidRDefault="00000000" w:rsidRPr="00000000" w14:paraId="0000008F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Распределение пользователей в кластерах</w:t>
      </w:r>
    </w:p>
    <w:p w:rsidR="00000000" w:rsidDel="00000000" w:rsidP="00000000" w:rsidRDefault="00000000" w:rsidRPr="00000000" w14:paraId="00000090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Медиана времени в кластерах</w:t>
      </w:r>
    </w:p>
    <w:p w:rsidR="00000000" w:rsidDel="00000000" w:rsidP="00000000" w:rsidRDefault="00000000" w:rsidRPr="00000000" w14:paraId="00000091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Распределение конверсий в кластерах</w:t>
      </w:r>
    </w:p>
    <w:p w:rsidR="00000000" w:rsidDel="00000000" w:rsidP="00000000" w:rsidRDefault="00000000" w:rsidRPr="00000000" w14:paraId="0000009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009900"/>
            <wp:effectExtent b="0" l="0" r="0" t="0"/>
            <wp:docPr id="2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Исследование RR - Еженедельный и ежедневный RR</w:t>
      </w:r>
    </w:p>
    <w:p w:rsidR="00000000" w:rsidDel="00000000" w:rsidP="00000000" w:rsidRDefault="00000000" w:rsidRPr="00000000" w14:paraId="0000009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6464300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46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Сравнение SEO и рекламы</w:t>
      </w:r>
    </w:p>
    <w:p w:rsidR="00000000" w:rsidDel="00000000" w:rsidP="00000000" w:rsidRDefault="00000000" w:rsidRPr="00000000" w14:paraId="0000009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990600"/>
            <wp:effectExtent b="0" l="0" r="0" t="0"/>
            <wp:docPr id="2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Список минус площадок</w:t>
      </w:r>
    </w:p>
    <w:p w:rsidR="00000000" w:rsidDel="00000000" w:rsidP="00000000" w:rsidRDefault="00000000" w:rsidRPr="00000000" w14:paraId="0000009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0" w:firstLine="0"/>
        <w:rPr/>
      </w:pPr>
      <w:r w:rsidDel="00000000" w:rsidR="00000000" w:rsidRPr="00000000">
        <w:rPr>
          <w:rtl w:val="0"/>
        </w:rPr>
        <w:t xml:space="preserve">Состав файла “minus_platform.csv”:</w:t>
      </w:r>
    </w:p>
    <w:p w:rsidR="00000000" w:rsidDel="00000000" w:rsidP="00000000" w:rsidRDefault="00000000" w:rsidRPr="00000000" w14:paraId="0000009D">
      <w:pPr>
        <w:ind w:left="0" w:firstLine="0"/>
        <w:rPr/>
      </w:pPr>
      <w:r w:rsidDel="00000000" w:rsidR="00000000" w:rsidRPr="00000000">
        <w:rPr>
          <w:rtl w:val="0"/>
        </w:rPr>
        <w:t xml:space="preserve">platform_name - Наименование платформы;</w:t>
      </w:r>
    </w:p>
    <w:p w:rsidR="00000000" w:rsidDel="00000000" w:rsidP="00000000" w:rsidRDefault="00000000" w:rsidRPr="00000000" w14:paraId="0000009E">
      <w:pPr>
        <w:ind w:left="0" w:firstLine="0"/>
        <w:rPr/>
      </w:pPr>
      <w:r w:rsidDel="00000000" w:rsidR="00000000" w:rsidRPr="00000000">
        <w:rPr>
          <w:rtl w:val="0"/>
        </w:rPr>
        <w:t xml:space="preserve">visit_duration - Средняя продолжительность визита;</w:t>
      </w:r>
    </w:p>
    <w:p w:rsidR="00000000" w:rsidDel="00000000" w:rsidP="00000000" w:rsidRDefault="00000000" w:rsidRPr="00000000" w14:paraId="0000009F">
      <w:pPr>
        <w:ind w:left="0" w:firstLine="0"/>
        <w:rPr/>
      </w:pPr>
      <w:r w:rsidDel="00000000" w:rsidR="00000000" w:rsidRPr="00000000">
        <w:rPr>
          <w:rtl w:val="0"/>
        </w:rPr>
        <w:t xml:space="preserve">user - Количество пользователей с платформы.</w:t>
      </w:r>
    </w:p>
    <w:p w:rsidR="00000000" w:rsidDel="00000000" w:rsidP="00000000" w:rsidRDefault="00000000" w:rsidRPr="00000000" w14:paraId="000000A0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800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Корреляции</w:t>
      </w:r>
    </w:p>
    <w:p w:rsidR="00000000" w:rsidDel="00000000" w:rsidP="00000000" w:rsidRDefault="00000000" w:rsidRPr="00000000" w14:paraId="000000A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6764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Аналитика семантического ядра - Конверсионные фразы и фразы без конверсий</w:t>
      </w:r>
    </w:p>
    <w:p w:rsidR="00000000" w:rsidDel="00000000" w:rsidP="00000000" w:rsidRDefault="00000000" w:rsidRPr="00000000" w14:paraId="000000A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0" w:firstLine="0"/>
        <w:rPr/>
      </w:pPr>
      <w:r w:rsidDel="00000000" w:rsidR="00000000" w:rsidRPr="00000000">
        <w:rPr>
          <w:rtl w:val="0"/>
        </w:rPr>
        <w:t xml:space="preserve">Состав файлов “conv_phrase.csv” и  “not_conv_phrase_c.csv”:</w:t>
      </w:r>
    </w:p>
    <w:p w:rsidR="00000000" w:rsidDel="00000000" w:rsidP="00000000" w:rsidRDefault="00000000" w:rsidRPr="00000000" w14:paraId="000000A8">
      <w:pPr>
        <w:ind w:left="0" w:firstLine="0"/>
        <w:rPr/>
      </w:pPr>
      <w:r w:rsidDel="00000000" w:rsidR="00000000" w:rsidRPr="00000000">
        <w:rPr>
          <w:rtl w:val="0"/>
        </w:rPr>
        <w:t xml:space="preserve">search_phrase - Поисковая фраза;</w:t>
      </w:r>
    </w:p>
    <w:p w:rsidR="00000000" w:rsidDel="00000000" w:rsidP="00000000" w:rsidRDefault="00000000" w:rsidRPr="00000000" w14:paraId="000000A9">
      <w:pPr>
        <w:ind w:left="0" w:firstLine="0"/>
        <w:rPr/>
      </w:pPr>
      <w:r w:rsidDel="00000000" w:rsidR="00000000" w:rsidRPr="00000000">
        <w:rPr>
          <w:rtl w:val="0"/>
        </w:rPr>
        <w:t xml:space="preserve">page_views - Глубина просмотра;</w:t>
      </w:r>
    </w:p>
    <w:p w:rsidR="00000000" w:rsidDel="00000000" w:rsidP="00000000" w:rsidRDefault="00000000" w:rsidRPr="00000000" w14:paraId="000000AA">
      <w:pPr>
        <w:ind w:left="0" w:firstLine="0"/>
        <w:rPr/>
      </w:pPr>
      <w:r w:rsidDel="00000000" w:rsidR="00000000" w:rsidRPr="00000000">
        <w:rPr>
          <w:rtl w:val="0"/>
        </w:rPr>
        <w:t xml:space="preserve">count - Количество сессий уникальных пользователей</w:t>
      </w:r>
    </w:p>
    <w:p w:rsidR="00000000" w:rsidDel="00000000" w:rsidP="00000000" w:rsidRDefault="00000000" w:rsidRPr="00000000" w14:paraId="000000AB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276600"/>
            <wp:effectExtent b="0" l="0" r="0" t="0"/>
            <wp:docPr id="1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Статистика по заголовку объявлений</w:t>
      </w:r>
    </w:p>
    <w:p w:rsidR="00000000" w:rsidDel="00000000" w:rsidP="00000000" w:rsidRDefault="00000000" w:rsidRPr="00000000" w14:paraId="000000AE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0160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3"/>
        <w:ind w:firstLine="0"/>
        <w:rPr/>
      </w:pPr>
      <w:bookmarkStart w:colFirst="0" w:colLast="0" w:name="_msil51dg7sju" w:id="10"/>
      <w:bookmarkEnd w:id="10"/>
      <w:r w:rsidDel="00000000" w:rsidR="00000000" w:rsidRPr="00000000">
        <w:rPr>
          <w:rtl w:val="0"/>
        </w:rPr>
        <w:t xml:space="preserve">6.2 Исследование Рекламы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Для корректной выгрузки статистики доступ в рекламный кабинет должен быть выдан на аккаунт с которого был получен токен. Так как на тестовом аккаунте нет рекламных кампаний пример будет приведен с клиента агентства.</w:t>
      </w:r>
    </w:p>
    <w:p w:rsidR="00000000" w:rsidDel="00000000" w:rsidP="00000000" w:rsidRDefault="00000000" w:rsidRPr="00000000" w14:paraId="000000B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0" w:firstLine="0"/>
        <w:rPr/>
      </w:pPr>
      <w:r w:rsidDel="00000000" w:rsidR="00000000" w:rsidRPr="00000000">
        <w:rPr>
          <w:rtl w:val="0"/>
        </w:rPr>
        <w:t xml:space="preserve">Для выгрузки нужно передать в бот информацию:</w:t>
      </w:r>
    </w:p>
    <w:p w:rsidR="00000000" w:rsidDel="00000000" w:rsidP="00000000" w:rsidRDefault="00000000" w:rsidRPr="00000000" w14:paraId="000000B3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Логин клиента;</w:t>
      </w:r>
    </w:p>
    <w:p w:rsidR="00000000" w:rsidDel="00000000" w:rsidP="00000000" w:rsidRDefault="00000000" w:rsidRPr="00000000" w14:paraId="000000B4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Дату начала выгрузки;</w:t>
      </w:r>
    </w:p>
    <w:p w:rsidR="00000000" w:rsidDel="00000000" w:rsidP="00000000" w:rsidRDefault="00000000" w:rsidRPr="00000000" w14:paraId="000000B5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Рекомендованную стоимость конверсии;</w:t>
      </w:r>
    </w:p>
    <w:p w:rsidR="00000000" w:rsidDel="00000000" w:rsidP="00000000" w:rsidRDefault="00000000" w:rsidRPr="00000000" w14:paraId="000000B6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Количество кластеров для разбивки алгоритмом.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515100"/>
            <wp:effectExtent b="0" l="0" r="0" t="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1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0" w:firstLine="0"/>
        <w:rPr/>
      </w:pPr>
      <w:r w:rsidDel="00000000" w:rsidR="00000000" w:rsidRPr="00000000">
        <w:rPr>
          <w:rtl w:val="0"/>
        </w:rPr>
        <w:t xml:space="preserve">В результате работы алгоритма пользователь получает следующие файлы:</w:t>
      </w:r>
    </w:p>
    <w:p w:rsidR="00000000" w:rsidDel="00000000" w:rsidP="00000000" w:rsidRDefault="00000000" w:rsidRPr="00000000" w14:paraId="000000BA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Кластеризация </w:t>
      </w:r>
    </w:p>
    <w:p w:rsidR="00000000" w:rsidDel="00000000" w:rsidP="00000000" w:rsidRDefault="00000000" w:rsidRPr="00000000" w14:paraId="000000B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Группировка по признакам - например возраст или пол.</w:t>
      </w:r>
    </w:p>
    <w:p w:rsidR="00000000" w:rsidDel="00000000" w:rsidP="00000000" w:rsidRDefault="00000000" w:rsidRPr="00000000" w14:paraId="000000B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Аналитика групп</w:t>
      </w:r>
    </w:p>
    <w:p w:rsidR="00000000" w:rsidDel="00000000" w:rsidP="00000000" w:rsidRDefault="00000000" w:rsidRPr="00000000" w14:paraId="000000BD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Аналитика title'a объявлений</w:t>
      </w:r>
    </w:p>
    <w:p w:rsidR="00000000" w:rsidDel="00000000" w:rsidP="00000000" w:rsidRDefault="00000000" w:rsidRPr="00000000" w14:paraId="000000BE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Аналитика семантики</w:t>
      </w:r>
    </w:p>
    <w:p w:rsidR="00000000" w:rsidDel="00000000" w:rsidP="00000000" w:rsidRDefault="00000000" w:rsidRPr="00000000" w14:paraId="000000B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0" w:firstLine="0"/>
        <w:rPr/>
      </w:pPr>
      <w:r w:rsidDel="00000000" w:rsidR="00000000" w:rsidRPr="00000000">
        <w:rPr>
          <w:rtl w:val="0"/>
        </w:rPr>
        <w:t xml:space="preserve">Файлы разделены для поиска и РСЯ.</w:t>
      </w:r>
    </w:p>
    <w:p w:rsidR="00000000" w:rsidDel="00000000" w:rsidP="00000000" w:rsidRDefault="00000000" w:rsidRPr="00000000" w14:paraId="000000C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0" w:firstLine="0"/>
        <w:rPr/>
      </w:pPr>
      <w:r w:rsidDel="00000000" w:rsidR="00000000" w:rsidRPr="00000000">
        <w:rPr>
          <w:rtl w:val="0"/>
        </w:rPr>
        <w:t xml:space="preserve">Поиск: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257675" cy="687705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877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0" w:firstLine="0"/>
        <w:rPr/>
      </w:pPr>
      <w:r w:rsidDel="00000000" w:rsidR="00000000" w:rsidRPr="00000000">
        <w:rPr>
          <w:rtl w:val="0"/>
        </w:rPr>
        <w:t xml:space="preserve">РСЯ:</w:t>
      </w:r>
      <w:r w:rsidDel="00000000" w:rsidR="00000000" w:rsidRPr="00000000">
        <w:rPr/>
        <w:drawing>
          <wp:inline distB="114300" distT="114300" distL="114300" distR="114300">
            <wp:extent cx="5731200" cy="4902200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0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0" w:firstLine="0"/>
        <w:rPr/>
      </w:pPr>
      <w:r w:rsidDel="00000000" w:rsidR="00000000" w:rsidRPr="00000000">
        <w:rPr>
          <w:rtl w:val="0"/>
        </w:rPr>
        <w:t xml:space="preserve">Состав файлов одинаков для поиска и РСЯ.</w:t>
      </w:r>
    </w:p>
    <w:p w:rsidR="00000000" w:rsidDel="00000000" w:rsidP="00000000" w:rsidRDefault="00000000" w:rsidRPr="00000000" w14:paraId="000000C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0" w:firstLine="0"/>
        <w:rPr/>
      </w:pPr>
      <w:r w:rsidDel="00000000" w:rsidR="00000000" w:rsidRPr="00000000">
        <w:rPr>
          <w:rtl w:val="0"/>
        </w:rPr>
        <w:t xml:space="preserve">Состав файла “cl_search.csv” и “cl_rsya.csv”:</w:t>
      </w:r>
    </w:p>
    <w:p w:rsidR="00000000" w:rsidDel="00000000" w:rsidP="00000000" w:rsidRDefault="00000000" w:rsidRPr="00000000" w14:paraId="000000CA">
      <w:pPr>
        <w:ind w:left="0" w:firstLine="0"/>
        <w:rPr/>
      </w:pPr>
      <w:r w:rsidDel="00000000" w:rsidR="00000000" w:rsidRPr="00000000">
        <w:rPr>
          <w:rtl w:val="0"/>
        </w:rPr>
        <w:t xml:space="preserve">Столбцы - номер кластера, количество столбцов зависит от количества запрашиваемых кластеров.</w:t>
      </w:r>
    </w:p>
    <w:p w:rsidR="00000000" w:rsidDel="00000000" w:rsidP="00000000" w:rsidRDefault="00000000" w:rsidRPr="00000000" w14:paraId="000000CB">
      <w:pPr>
        <w:ind w:left="0" w:firstLine="0"/>
        <w:rPr/>
      </w:pPr>
      <w:r w:rsidDel="00000000" w:rsidR="00000000" w:rsidRPr="00000000">
        <w:rPr>
          <w:rtl w:val="0"/>
        </w:rPr>
        <w:t xml:space="preserve">Индекс содержит - Clicks:Клики, Impressions:Показы, Cost:Расход, Conversions:Конверсии, conv_rate:Коэффициент конверсии, position:Позиции, bounces_rate:Коэффициент отказов, corr:Рекомендация по корректировкам, conv_cost:Цена конверсии.</w:t>
      </w:r>
    </w:p>
    <w:p w:rsidR="00000000" w:rsidDel="00000000" w:rsidP="00000000" w:rsidRDefault="00000000" w:rsidRPr="00000000" w14:paraId="000000C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222500"/>
            <wp:effectExtent b="0" l="0" r="0" t="0"/>
            <wp:docPr id="2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0" w:firstLine="0"/>
        <w:rPr/>
      </w:pPr>
      <w:r w:rsidDel="00000000" w:rsidR="00000000" w:rsidRPr="00000000">
        <w:rPr>
          <w:rtl w:val="0"/>
        </w:rPr>
        <w:t xml:space="preserve">Состав файла “group_by_search” и “group_by_rsya”:</w:t>
      </w:r>
    </w:p>
    <w:p w:rsidR="00000000" w:rsidDel="00000000" w:rsidP="00000000" w:rsidRDefault="00000000" w:rsidRPr="00000000" w14:paraId="000000CF">
      <w:pPr>
        <w:ind w:left="0" w:firstLine="0"/>
        <w:rPr/>
      </w:pPr>
      <w:r w:rsidDel="00000000" w:rsidR="00000000" w:rsidRPr="00000000">
        <w:rPr>
          <w:rtl w:val="0"/>
        </w:rPr>
        <w:t xml:space="preserve">Столбцы - Наименования критериев.</w:t>
      </w:r>
    </w:p>
    <w:p w:rsidR="00000000" w:rsidDel="00000000" w:rsidP="00000000" w:rsidRDefault="00000000" w:rsidRPr="00000000" w14:paraId="000000D0">
      <w:pPr>
        <w:ind w:left="0" w:firstLine="0"/>
        <w:rPr/>
      </w:pPr>
      <w:r w:rsidDel="00000000" w:rsidR="00000000" w:rsidRPr="00000000">
        <w:rPr>
          <w:rtl w:val="0"/>
        </w:rPr>
        <w:t xml:space="preserve">Индекс - Критерии.</w:t>
      </w:r>
    </w:p>
    <w:p w:rsidR="00000000" w:rsidDel="00000000" w:rsidP="00000000" w:rsidRDefault="00000000" w:rsidRPr="00000000" w14:paraId="000000D1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55600"/>
            <wp:effectExtent b="0" l="0" r="0" t="0"/>
            <wp:docPr id="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firstLine="0"/>
        <w:rPr/>
      </w:pPr>
      <w:r w:rsidDel="00000000" w:rsidR="00000000" w:rsidRPr="00000000">
        <w:rPr>
          <w:rtl w:val="0"/>
        </w:rPr>
        <w:t xml:space="preserve">Состав файла “ad_search” и “ad_rsya”:</w:t>
      </w:r>
    </w:p>
    <w:p w:rsidR="00000000" w:rsidDel="00000000" w:rsidP="00000000" w:rsidRDefault="00000000" w:rsidRPr="00000000" w14:paraId="000000D4">
      <w:pPr>
        <w:ind w:firstLine="0"/>
        <w:rPr/>
      </w:pPr>
      <w:r w:rsidDel="00000000" w:rsidR="00000000" w:rsidRPr="00000000">
        <w:rPr>
          <w:rtl w:val="0"/>
        </w:rPr>
        <w:t xml:space="preserve">Столбцы - Наименования критериев.</w:t>
      </w:r>
    </w:p>
    <w:p w:rsidR="00000000" w:rsidDel="00000000" w:rsidP="00000000" w:rsidRDefault="00000000" w:rsidRPr="00000000" w14:paraId="000000D5">
      <w:pPr>
        <w:ind w:firstLine="0"/>
        <w:rPr/>
      </w:pPr>
      <w:r w:rsidDel="00000000" w:rsidR="00000000" w:rsidRPr="00000000">
        <w:rPr>
          <w:rtl w:val="0"/>
        </w:rPr>
        <w:t xml:space="preserve">Индекс - Критерии.</w:t>
      </w:r>
    </w:p>
    <w:p w:rsidR="00000000" w:rsidDel="00000000" w:rsidP="00000000" w:rsidRDefault="00000000" w:rsidRPr="00000000" w14:paraId="000000D6">
      <w:pPr>
        <w:ind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1193800"/>
            <wp:effectExtent b="0" l="0" r="0" t="0"/>
            <wp:docPr id="2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firstLine="0"/>
        <w:rPr/>
      </w:pPr>
      <w:r w:rsidDel="00000000" w:rsidR="00000000" w:rsidRPr="00000000">
        <w:rPr>
          <w:rtl w:val="0"/>
        </w:rPr>
        <w:t xml:space="preserve">Состав файла “crit_search” и “crit_rsya”:</w:t>
      </w:r>
    </w:p>
    <w:p w:rsidR="00000000" w:rsidDel="00000000" w:rsidP="00000000" w:rsidRDefault="00000000" w:rsidRPr="00000000" w14:paraId="000000D9">
      <w:pPr>
        <w:ind w:firstLine="0"/>
        <w:rPr/>
      </w:pPr>
      <w:r w:rsidDel="00000000" w:rsidR="00000000" w:rsidRPr="00000000">
        <w:rPr>
          <w:rtl w:val="0"/>
        </w:rPr>
        <w:t xml:space="preserve">Столбцы - номер кластера, количество столбцов зависит от количества запрашиваемых кластеров.</w:t>
      </w:r>
    </w:p>
    <w:p w:rsidR="00000000" w:rsidDel="00000000" w:rsidP="00000000" w:rsidRDefault="00000000" w:rsidRPr="00000000" w14:paraId="000000DA">
      <w:pPr>
        <w:ind w:firstLine="0"/>
        <w:rPr/>
      </w:pPr>
      <w:r w:rsidDel="00000000" w:rsidR="00000000" w:rsidRPr="00000000">
        <w:rPr>
          <w:rtl w:val="0"/>
        </w:rPr>
        <w:t xml:space="preserve">Индекс содержит - Clicks:Клики, Impressions:Показы, Cost:Расход, Conversions:Конверсии, conv_rate:Коэффициент конверсии, position:Позиции, bounces_rate:Коэффициент отказов, corr:Рекомендация по корректировкам, conv_cost:Цена конверсии.</w:t>
      </w:r>
    </w:p>
    <w:p w:rsidR="00000000" w:rsidDel="00000000" w:rsidP="00000000" w:rsidRDefault="00000000" w:rsidRPr="00000000" w14:paraId="000000DB">
      <w:pPr>
        <w:ind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5019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firstLine="0"/>
        <w:rPr/>
      </w:pPr>
      <w:r w:rsidDel="00000000" w:rsidR="00000000" w:rsidRPr="00000000">
        <w:rPr>
          <w:rtl w:val="0"/>
        </w:rPr>
        <w:t xml:space="preserve">Состав файла “crit_analytics_search” и “crit_analytics_rsya”:</w:t>
      </w:r>
    </w:p>
    <w:p w:rsidR="00000000" w:rsidDel="00000000" w:rsidP="00000000" w:rsidRDefault="00000000" w:rsidRPr="00000000" w14:paraId="000000DE">
      <w:pPr>
        <w:ind w:firstLine="0"/>
        <w:rPr/>
      </w:pPr>
      <w:r w:rsidDel="00000000" w:rsidR="00000000" w:rsidRPr="00000000">
        <w:rPr>
          <w:rtl w:val="0"/>
        </w:rPr>
        <w:t xml:space="preserve">Столбцы - Наименования критериев.</w:t>
      </w:r>
    </w:p>
    <w:p w:rsidR="00000000" w:rsidDel="00000000" w:rsidP="00000000" w:rsidRDefault="00000000" w:rsidRPr="00000000" w14:paraId="000000DF">
      <w:pPr>
        <w:ind w:firstLine="0"/>
        <w:rPr/>
      </w:pPr>
      <w:r w:rsidDel="00000000" w:rsidR="00000000" w:rsidRPr="00000000">
        <w:rPr>
          <w:rtl w:val="0"/>
        </w:rPr>
        <w:t xml:space="preserve">Индекс - Критерии.</w:t>
      </w:r>
    </w:p>
    <w:p w:rsidR="00000000" w:rsidDel="00000000" w:rsidP="00000000" w:rsidRDefault="00000000" w:rsidRPr="00000000" w14:paraId="000000E0">
      <w:pPr>
        <w:ind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927100"/>
            <wp:effectExtent b="0" l="0" r="0" 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* Для сохранения конфиденциальности некоторые значения были скрыты, а информация была сокращена.</w:t>
      </w:r>
      <w:r w:rsidDel="00000000" w:rsidR="00000000" w:rsidRPr="00000000">
        <w:rPr>
          <w:rtl w:val="0"/>
        </w:rPr>
      </w:r>
    </w:p>
    <w:sectPr>
      <w:footerReference r:id="rId34" w:type="default"/>
      <w:footerReference r:id="rId35" w:type="first"/>
      <w:pgSz w:h="16834" w:w="11909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6"/>
        <w:szCs w:val="26"/>
        <w:lang w:val="ru"/>
      </w:rPr>
    </w:rPrDefault>
    <w:pPrDefault>
      <w:pPr>
        <w:spacing w:line="276" w:lineRule="auto"/>
        <w:ind w:firstLine="72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ind w:firstLine="0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3.png"/><Relationship Id="rId21" Type="http://schemas.openxmlformats.org/officeDocument/2006/relationships/image" Target="media/image26.png"/><Relationship Id="rId24" Type="http://schemas.openxmlformats.org/officeDocument/2006/relationships/image" Target="media/image24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andex.ru/support/direct/keywords/symbols-and-operators.html" TargetMode="External"/><Relationship Id="rId26" Type="http://schemas.openxmlformats.org/officeDocument/2006/relationships/image" Target="media/image15.png"/><Relationship Id="rId25" Type="http://schemas.openxmlformats.org/officeDocument/2006/relationships/image" Target="media/image9.png"/><Relationship Id="rId28" Type="http://schemas.openxmlformats.org/officeDocument/2006/relationships/image" Target="media/image16.png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29" Type="http://schemas.openxmlformats.org/officeDocument/2006/relationships/image" Target="media/image19.png"/><Relationship Id="rId7" Type="http://schemas.openxmlformats.org/officeDocument/2006/relationships/image" Target="media/image13.png"/><Relationship Id="rId8" Type="http://schemas.openxmlformats.org/officeDocument/2006/relationships/image" Target="media/image5.png"/><Relationship Id="rId31" Type="http://schemas.openxmlformats.org/officeDocument/2006/relationships/image" Target="media/image21.png"/><Relationship Id="rId30" Type="http://schemas.openxmlformats.org/officeDocument/2006/relationships/image" Target="media/image10.png"/><Relationship Id="rId11" Type="http://schemas.openxmlformats.org/officeDocument/2006/relationships/image" Target="media/image2.png"/><Relationship Id="rId33" Type="http://schemas.openxmlformats.org/officeDocument/2006/relationships/image" Target="media/image8.png"/><Relationship Id="rId10" Type="http://schemas.openxmlformats.org/officeDocument/2006/relationships/image" Target="media/image18.png"/><Relationship Id="rId32" Type="http://schemas.openxmlformats.org/officeDocument/2006/relationships/image" Target="media/image12.png"/><Relationship Id="rId13" Type="http://schemas.openxmlformats.org/officeDocument/2006/relationships/image" Target="media/image4.png"/><Relationship Id="rId35" Type="http://schemas.openxmlformats.org/officeDocument/2006/relationships/footer" Target="footer1.xml"/><Relationship Id="rId12" Type="http://schemas.openxmlformats.org/officeDocument/2006/relationships/image" Target="media/image1.png"/><Relationship Id="rId34" Type="http://schemas.openxmlformats.org/officeDocument/2006/relationships/footer" Target="footer2.xml"/><Relationship Id="rId15" Type="http://schemas.openxmlformats.org/officeDocument/2006/relationships/image" Target="media/image20.png"/><Relationship Id="rId14" Type="http://schemas.openxmlformats.org/officeDocument/2006/relationships/image" Target="media/image17.png"/><Relationship Id="rId17" Type="http://schemas.openxmlformats.org/officeDocument/2006/relationships/image" Target="media/image23.png"/><Relationship Id="rId16" Type="http://schemas.openxmlformats.org/officeDocument/2006/relationships/image" Target="media/image22.png"/><Relationship Id="rId19" Type="http://schemas.openxmlformats.org/officeDocument/2006/relationships/image" Target="media/image25.png"/><Relationship Id="rId1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